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614F3" w14:textId="77777777" w:rsidR="009463AC" w:rsidRPr="0061793F" w:rsidRDefault="009463AC" w:rsidP="009463AC">
      <w:pPr>
        <w:rPr>
          <w:b/>
          <w:bCs/>
          <w:sz w:val="36"/>
          <w:szCs w:val="36"/>
        </w:rPr>
      </w:pPr>
      <w:r w:rsidRPr="0061793F">
        <w:rPr>
          <w:b/>
          <w:bCs/>
          <w:sz w:val="36"/>
          <w:szCs w:val="36"/>
        </w:rPr>
        <w:t>Service für Redaktionen: Kultur-Routen für Göttingen</w:t>
      </w:r>
    </w:p>
    <w:p w14:paraId="0BAE740A" w14:textId="77777777" w:rsidR="009463AC" w:rsidRPr="0061793F" w:rsidRDefault="009463AC" w:rsidP="009463AC">
      <w:pPr>
        <w:rPr>
          <w:b/>
          <w:bCs/>
        </w:rPr>
      </w:pPr>
      <w:r w:rsidRPr="0061793F">
        <w:rPr>
          <w:b/>
          <w:bCs/>
        </w:rPr>
        <w:t>Ein Event, drei Erlebnisse: So vielfältig ist die „</w:t>
      </w:r>
      <w:proofErr w:type="spellStart"/>
      <w:r w:rsidRPr="0061793F">
        <w:rPr>
          <w:b/>
          <w:bCs/>
        </w:rPr>
        <w:t>Arineo</w:t>
      </w:r>
      <w:proofErr w:type="spellEnd"/>
      <w:r w:rsidRPr="0061793F">
        <w:rPr>
          <w:b/>
          <w:bCs/>
        </w:rPr>
        <w:t xml:space="preserve"> Nacht der Kultur“ 2026</w:t>
      </w:r>
    </w:p>
    <w:p w14:paraId="3EA65B3B" w14:textId="77777777" w:rsidR="009463AC" w:rsidRPr="0028045B" w:rsidRDefault="009463AC" w:rsidP="009463AC">
      <w:pPr>
        <w:rPr>
          <w:i/>
          <w:iCs/>
        </w:rPr>
      </w:pPr>
      <w:r w:rsidRPr="0028045B">
        <w:rPr>
          <w:i/>
          <w:iCs/>
        </w:rPr>
        <w:t xml:space="preserve">Vom Nachmittagsspaß für die ganze Familie bis zur Late-Night-Tour unter freiem Himmel: Das Programm der diesjährigen </w:t>
      </w:r>
      <w:proofErr w:type="spellStart"/>
      <w:r w:rsidRPr="0028045B">
        <w:rPr>
          <w:i/>
          <w:iCs/>
        </w:rPr>
        <w:t>Arineo</w:t>
      </w:r>
      <w:proofErr w:type="spellEnd"/>
      <w:r w:rsidRPr="0028045B">
        <w:rPr>
          <w:i/>
          <w:iCs/>
        </w:rPr>
        <w:t xml:space="preserve"> Kultur der </w:t>
      </w:r>
      <w:proofErr w:type="gramStart"/>
      <w:r w:rsidRPr="0028045B">
        <w:rPr>
          <w:i/>
          <w:iCs/>
        </w:rPr>
        <w:t>Kultur  lässt</w:t>
      </w:r>
      <w:proofErr w:type="gramEnd"/>
      <w:r w:rsidRPr="0028045B">
        <w:rPr>
          <w:i/>
          <w:iCs/>
        </w:rPr>
        <w:t xml:space="preserve"> sich völlig individuell gestalten. Die drei Routen dienen als redaktionelle Inspiration und zeigen exemplarisch, wie unterschiedliche Zielgruppen ihren perfekten Kulturabend in der Innenstadt erleben können.</w:t>
      </w:r>
    </w:p>
    <w:p w14:paraId="0F06B7BC" w14:textId="77777777" w:rsidR="009463AC" w:rsidRDefault="009463AC" w:rsidP="009463AC">
      <w:pPr>
        <w:rPr>
          <w:b/>
          <w:bCs/>
        </w:rPr>
      </w:pPr>
    </w:p>
    <w:p w14:paraId="0FC35DD9" w14:textId="77777777" w:rsidR="009463AC" w:rsidRPr="00206019" w:rsidRDefault="009463AC" w:rsidP="009463AC">
      <w:pPr>
        <w:rPr>
          <w:b/>
          <w:bCs/>
        </w:rPr>
      </w:pPr>
      <w:r w:rsidRPr="00206019">
        <w:rPr>
          <w:b/>
          <w:bCs/>
        </w:rPr>
        <w:t>1. Nachtschwärmer &amp; Partygänger</w:t>
      </w:r>
    </w:p>
    <w:p w14:paraId="54F40A4C" w14:textId="77777777" w:rsidR="009463AC" w:rsidRPr="00206019" w:rsidRDefault="009463AC" w:rsidP="009463AC">
      <w:pPr>
        <w:rPr>
          <w:i/>
          <w:iCs/>
        </w:rPr>
      </w:pPr>
      <w:r w:rsidRPr="00206019">
        <w:rPr>
          <w:i/>
          <w:iCs/>
        </w:rPr>
        <w:t>Fokus: Beats, Open-Air-Feeling und Abhotten.</w:t>
      </w:r>
    </w:p>
    <w:p w14:paraId="313BF5DA" w14:textId="77777777" w:rsidR="009463AC" w:rsidRPr="00206019" w:rsidRDefault="009463AC" w:rsidP="009463AC">
      <w:pPr>
        <w:numPr>
          <w:ilvl w:val="0"/>
          <w:numId w:val="7"/>
        </w:numPr>
      </w:pPr>
      <w:r w:rsidRPr="00206019">
        <w:rPr>
          <w:b/>
          <w:bCs/>
        </w:rPr>
        <w:t xml:space="preserve">19 Uhr | </w:t>
      </w:r>
      <w:proofErr w:type="spellStart"/>
      <w:proofErr w:type="gramStart"/>
      <w:r w:rsidRPr="00206019">
        <w:rPr>
          <w:b/>
          <w:bCs/>
        </w:rPr>
        <w:t>dt.stadt</w:t>
      </w:r>
      <w:proofErr w:type="spellEnd"/>
      <w:proofErr w:type="gramEnd"/>
      <w:r w:rsidRPr="00206019">
        <w:rPr>
          <w:b/>
          <w:bCs/>
        </w:rPr>
        <w:t xml:space="preserve"> (</w:t>
      </w:r>
      <w:proofErr w:type="spellStart"/>
      <w:r w:rsidRPr="00206019">
        <w:rPr>
          <w:b/>
          <w:bCs/>
        </w:rPr>
        <w:t>Jüdenstraße</w:t>
      </w:r>
      <w:proofErr w:type="spellEnd"/>
      <w:r w:rsidRPr="00206019">
        <w:rPr>
          <w:b/>
          <w:bCs/>
        </w:rPr>
        <w:t xml:space="preserve"> 24):</w:t>
      </w:r>
      <w:r w:rsidRPr="00206019">
        <w:t xml:space="preserve"> Warm-up mit dem DJ-Set und Live-Musik in der neuen Pop-up-Spielstätte des Deutschen Theaters.</w:t>
      </w:r>
    </w:p>
    <w:p w14:paraId="645389C7" w14:textId="77777777" w:rsidR="009463AC" w:rsidRPr="00206019" w:rsidRDefault="009463AC" w:rsidP="009463AC">
      <w:pPr>
        <w:numPr>
          <w:ilvl w:val="0"/>
          <w:numId w:val="7"/>
        </w:numPr>
      </w:pPr>
      <w:r w:rsidRPr="00206019">
        <w:rPr>
          <w:b/>
          <w:bCs/>
        </w:rPr>
        <w:t>20 Uhr | Auditorium (Weender Tor):</w:t>
      </w:r>
      <w:r w:rsidRPr="00206019">
        <w:t xml:space="preserve"> Clubsound unter freiem Himmel. Mit </w:t>
      </w:r>
      <w:proofErr w:type="gramStart"/>
      <w:r w:rsidRPr="00206019">
        <w:rPr>
          <w:b/>
          <w:bCs/>
        </w:rPr>
        <w:t>DJ Slick</w:t>
      </w:r>
      <w:proofErr w:type="gramEnd"/>
      <w:r w:rsidRPr="00206019">
        <w:rPr>
          <w:b/>
          <w:bCs/>
        </w:rPr>
        <w:t>-</w:t>
      </w:r>
      <w:proofErr w:type="spellStart"/>
      <w:r w:rsidRPr="00206019">
        <w:rPr>
          <w:b/>
          <w:bCs/>
        </w:rPr>
        <w:t>Tec</w:t>
      </w:r>
      <w:proofErr w:type="spellEnd"/>
      <w:r w:rsidRPr="00206019">
        <w:rPr>
          <w:b/>
          <w:bCs/>
        </w:rPr>
        <w:t xml:space="preserve"> und DJ DeeVoe </w:t>
      </w:r>
      <w:r w:rsidRPr="00206019">
        <w:rPr>
          <w:bCs/>
        </w:rPr>
        <w:t>(ab 21 Uhr)</w:t>
      </w:r>
      <w:r w:rsidRPr="00206019">
        <w:rPr>
          <w:b/>
          <w:bCs/>
        </w:rPr>
        <w:t xml:space="preserve"> </w:t>
      </w:r>
      <w:r w:rsidRPr="00206019">
        <w:t>wird der Platz vor dem Auditorium zur Tanzfläche.</w:t>
      </w:r>
    </w:p>
    <w:p w14:paraId="73D99279" w14:textId="77777777" w:rsidR="009463AC" w:rsidRPr="00206019" w:rsidRDefault="009463AC" w:rsidP="009463AC">
      <w:pPr>
        <w:numPr>
          <w:ilvl w:val="0"/>
          <w:numId w:val="7"/>
        </w:numPr>
      </w:pPr>
      <w:r w:rsidRPr="00206019">
        <w:rPr>
          <w:b/>
          <w:bCs/>
        </w:rPr>
        <w:t>21:20 Uhr | Sternenlichter-Bühne (Wochenmarkt):</w:t>
      </w:r>
      <w:r w:rsidRPr="00206019">
        <w:t xml:space="preserve"> Der Headliner-Slot mit </w:t>
      </w:r>
      <w:r w:rsidRPr="00206019">
        <w:rPr>
          <w:b/>
          <w:bCs/>
        </w:rPr>
        <w:t>Jupiter Jones</w:t>
      </w:r>
      <w:r w:rsidRPr="00206019">
        <w:t>. Hier trifft emotionale Rockmusik auf Festival-Atmosphäre.</w:t>
      </w:r>
    </w:p>
    <w:p w14:paraId="7CD51D78" w14:textId="77777777" w:rsidR="009463AC" w:rsidRPr="00206019" w:rsidRDefault="009463AC" w:rsidP="009463AC">
      <w:pPr>
        <w:numPr>
          <w:ilvl w:val="0"/>
          <w:numId w:val="7"/>
        </w:numPr>
      </w:pPr>
      <w:r w:rsidRPr="00206019">
        <w:rPr>
          <w:b/>
          <w:bCs/>
        </w:rPr>
        <w:t>22:15 Uhr | Rosengarten-Bühne (Parkplatz Bonifatiusschule II):</w:t>
      </w:r>
      <w:r w:rsidRPr="00206019">
        <w:t xml:space="preserve"> </w:t>
      </w:r>
      <w:r w:rsidRPr="00206019">
        <w:rPr>
          <w:b/>
        </w:rPr>
        <w:t>Merry-</w:t>
      </w:r>
      <w:proofErr w:type="spellStart"/>
      <w:r w:rsidRPr="00206019">
        <w:rPr>
          <w:b/>
        </w:rPr>
        <w:t>go</w:t>
      </w:r>
      <w:proofErr w:type="spellEnd"/>
      <w:r w:rsidRPr="00206019">
        <w:rPr>
          <w:b/>
        </w:rPr>
        <w:t>-</w:t>
      </w:r>
      <w:proofErr w:type="spellStart"/>
      <w:r w:rsidRPr="00206019">
        <w:rPr>
          <w:b/>
        </w:rPr>
        <w:t>round</w:t>
      </w:r>
      <w:proofErr w:type="spellEnd"/>
      <w:r w:rsidRPr="00206019">
        <w:t xml:space="preserve"> liefern seit über 20 Jahren den Soundtrack für durchgetanzte Nächte. Mit ihrem packenden Mix aus Pop</w:t>
      </w:r>
      <w:r>
        <w:t>-S</w:t>
      </w:r>
      <w:r w:rsidRPr="00206019">
        <w:t>ka und Rock sorgen sie für den ultimativen Late-Night-Abriss.</w:t>
      </w:r>
    </w:p>
    <w:p w14:paraId="16D88BFE" w14:textId="77777777" w:rsidR="009463AC" w:rsidRPr="00206019" w:rsidRDefault="009463AC" w:rsidP="009463AC">
      <w:pPr>
        <w:rPr>
          <w:b/>
          <w:bCs/>
        </w:rPr>
      </w:pPr>
    </w:p>
    <w:p w14:paraId="0C7F4B72" w14:textId="77777777" w:rsidR="009463AC" w:rsidRPr="00206019" w:rsidRDefault="009463AC" w:rsidP="009463AC">
      <w:pPr>
        <w:rPr>
          <w:b/>
          <w:bCs/>
        </w:rPr>
      </w:pPr>
      <w:r w:rsidRPr="00206019">
        <w:rPr>
          <w:b/>
          <w:bCs/>
        </w:rPr>
        <w:t>2. Kinder &amp; Familien</w:t>
      </w:r>
    </w:p>
    <w:p w14:paraId="0A7E026C" w14:textId="77777777" w:rsidR="009463AC" w:rsidRPr="00206019" w:rsidRDefault="009463AC" w:rsidP="009463AC">
      <w:pPr>
        <w:rPr>
          <w:i/>
          <w:iCs/>
        </w:rPr>
      </w:pPr>
      <w:r w:rsidRPr="00206019">
        <w:rPr>
          <w:i/>
          <w:iCs/>
        </w:rPr>
        <w:t>Fokus: Mitmachen, Staunen und Action am Nachmittag.</w:t>
      </w:r>
    </w:p>
    <w:p w14:paraId="1F2FB0F1" w14:textId="77777777" w:rsidR="009463AC" w:rsidRPr="00206019" w:rsidRDefault="009463AC" w:rsidP="009463AC">
      <w:pPr>
        <w:numPr>
          <w:ilvl w:val="0"/>
          <w:numId w:val="8"/>
        </w:numPr>
      </w:pPr>
      <w:r w:rsidRPr="00206019">
        <w:rPr>
          <w:b/>
        </w:rPr>
        <w:t>15 Uhr | St. Johannis Kirche:</w:t>
      </w:r>
      <w:r w:rsidRPr="00206019">
        <w:t xml:space="preserve"> Die Künstlerin Jana Nielsen zeigt Kindern und Familien auf faszinierende Weise, wie man Töne der Orgel, der Glocken und des Chors auch sehen kann. </w:t>
      </w:r>
    </w:p>
    <w:p w14:paraId="03A3E0E0" w14:textId="77777777" w:rsidR="009463AC" w:rsidRPr="00206019" w:rsidRDefault="009463AC" w:rsidP="009463AC">
      <w:pPr>
        <w:numPr>
          <w:ilvl w:val="0"/>
          <w:numId w:val="8"/>
        </w:numPr>
      </w:pPr>
      <w:r w:rsidRPr="00206019">
        <w:rPr>
          <w:b/>
          <w:bCs/>
        </w:rPr>
        <w:t>15:40 Uhr | Wilhelmsplatz:</w:t>
      </w:r>
      <w:r w:rsidRPr="00206019">
        <w:t xml:space="preserve"> </w:t>
      </w:r>
      <w:r w:rsidRPr="00206019">
        <w:rPr>
          <w:b/>
          <w:bCs/>
        </w:rPr>
        <w:t>Trommeln zum Mitmachen.</w:t>
      </w:r>
      <w:r w:rsidRPr="00206019">
        <w:t xml:space="preserve"> Ibs Sallah lädt alle Kinder ein, selbst Rhythmus zu machen – perfekt zum Auspowern.</w:t>
      </w:r>
    </w:p>
    <w:p w14:paraId="40F6A440" w14:textId="77777777" w:rsidR="009463AC" w:rsidRPr="00206019" w:rsidRDefault="009463AC" w:rsidP="009463AC">
      <w:pPr>
        <w:numPr>
          <w:ilvl w:val="0"/>
          <w:numId w:val="8"/>
        </w:numPr>
      </w:pPr>
      <w:r w:rsidRPr="00206019">
        <w:rPr>
          <w:b/>
          <w:bCs/>
        </w:rPr>
        <w:t>16:10 Uhr | Rosengarten:</w:t>
      </w:r>
      <w:r w:rsidRPr="00206019">
        <w:t xml:space="preserve"> Die K-Pop Cover-Tanzgruppe </w:t>
      </w:r>
      <w:r w:rsidRPr="00206019">
        <w:rPr>
          <w:b/>
          <w:bCs/>
        </w:rPr>
        <w:t>Moonlight</w:t>
      </w:r>
      <w:r w:rsidRPr="00206019">
        <w:t xml:space="preserve"> bringt das weltweite Pop-Phänomen mit ihren präzisen und dynamischen </w:t>
      </w:r>
      <w:proofErr w:type="gramStart"/>
      <w:r w:rsidRPr="00206019">
        <w:t>Choreographien</w:t>
      </w:r>
      <w:proofErr w:type="gramEnd"/>
      <w:r w:rsidRPr="00206019">
        <w:t xml:space="preserve"> auf die Bühne und begeistert damit besonders die jüngeren Zuschauer*innen.</w:t>
      </w:r>
    </w:p>
    <w:p w14:paraId="510811E7" w14:textId="77777777" w:rsidR="009463AC" w:rsidRPr="00206019" w:rsidRDefault="009463AC" w:rsidP="009463AC">
      <w:pPr>
        <w:numPr>
          <w:ilvl w:val="0"/>
          <w:numId w:val="8"/>
        </w:numPr>
      </w:pPr>
      <w:r w:rsidRPr="00206019">
        <w:rPr>
          <w:b/>
          <w:bCs/>
        </w:rPr>
        <w:t>17 Uhr | Kino Méliès:</w:t>
      </w:r>
      <w:r w:rsidRPr="00206019">
        <w:t xml:space="preserve"> Auf den Spuren, die </w:t>
      </w:r>
      <w:r w:rsidRPr="00206019">
        <w:rPr>
          <w:b/>
          <w:bCs/>
        </w:rPr>
        <w:t xml:space="preserve">Heinz Erhardt </w:t>
      </w:r>
      <w:r w:rsidRPr="00206019">
        <w:rPr>
          <w:bCs/>
        </w:rPr>
        <w:t>in Göttingen hinterlassen hat</w:t>
      </w:r>
      <w:r w:rsidRPr="00206019">
        <w:t>. Ein unterhaltsamer, filmischer Einblick, der auch die historischen Drehorte in Göttingen und Region vorstellt.</w:t>
      </w:r>
    </w:p>
    <w:p w14:paraId="3DA39EEA" w14:textId="77777777" w:rsidR="009463AC" w:rsidRPr="00206019" w:rsidRDefault="009463AC" w:rsidP="009463AC"/>
    <w:p w14:paraId="4914423C" w14:textId="77777777" w:rsidR="009463AC" w:rsidRPr="00206019" w:rsidRDefault="009463AC" w:rsidP="009463AC">
      <w:pPr>
        <w:rPr>
          <w:b/>
          <w:bCs/>
        </w:rPr>
      </w:pPr>
      <w:r w:rsidRPr="00206019">
        <w:rPr>
          <w:b/>
          <w:bCs/>
        </w:rPr>
        <w:lastRenderedPageBreak/>
        <w:t>3. Kunst- &amp; Kultur-Liebhaber (Best Ager / Senioren)</w:t>
      </w:r>
    </w:p>
    <w:p w14:paraId="293DDFB9" w14:textId="77777777" w:rsidR="009463AC" w:rsidRPr="00206019" w:rsidRDefault="009463AC" w:rsidP="009463AC">
      <w:pPr>
        <w:rPr>
          <w:i/>
          <w:iCs/>
        </w:rPr>
      </w:pPr>
      <w:r w:rsidRPr="00206019">
        <w:rPr>
          <w:i/>
          <w:iCs/>
        </w:rPr>
        <w:t>Fokus: Anspruchsvolle Klänge, Galerien und Entschleunigung.</w:t>
      </w:r>
    </w:p>
    <w:p w14:paraId="45BC9393" w14:textId="77777777" w:rsidR="009463AC" w:rsidRPr="00206019" w:rsidRDefault="009463AC" w:rsidP="009463AC">
      <w:pPr>
        <w:numPr>
          <w:ilvl w:val="0"/>
          <w:numId w:val="9"/>
        </w:numPr>
      </w:pPr>
      <w:r w:rsidRPr="00206019">
        <w:rPr>
          <w:b/>
          <w:bCs/>
        </w:rPr>
        <w:t>16 Uhr | Galerie Ahlers (Düstere Straße 21):</w:t>
      </w:r>
      <w:r w:rsidRPr="00206019">
        <w:t xml:space="preserve"> Ein entspannter Rundgang durch die Jubiläums-Ausstellung zum 45-jährigen Geburtstag der Galerie.</w:t>
      </w:r>
    </w:p>
    <w:p w14:paraId="6E76404C" w14:textId="77777777" w:rsidR="009463AC" w:rsidRPr="00206019" w:rsidRDefault="009463AC" w:rsidP="009463AC">
      <w:pPr>
        <w:numPr>
          <w:ilvl w:val="0"/>
          <w:numId w:val="9"/>
        </w:numPr>
      </w:pPr>
      <w:r w:rsidRPr="00206019">
        <w:rPr>
          <w:b/>
          <w:bCs/>
        </w:rPr>
        <w:t>17 Uhr | APEX (Burgstraße):</w:t>
      </w:r>
      <w:r w:rsidRPr="00206019">
        <w:t xml:space="preserve"> Das Theaterduo stille </w:t>
      </w:r>
      <w:proofErr w:type="spellStart"/>
      <w:r w:rsidRPr="00206019">
        <w:t>hunde</w:t>
      </w:r>
      <w:proofErr w:type="spellEnd"/>
      <w:r w:rsidRPr="00206019">
        <w:t xml:space="preserve"> präsentiert die skurrilen Erzählungen des Satirikers Hermann Harry Schmitz. Seine treffsichere Satire über die Marotten des Bürgertums hat bis heute nichts von ihrer Schlagkraft verloren.</w:t>
      </w:r>
    </w:p>
    <w:p w14:paraId="498D91E7" w14:textId="77777777" w:rsidR="009463AC" w:rsidRPr="00206019" w:rsidRDefault="009463AC" w:rsidP="009463AC">
      <w:pPr>
        <w:numPr>
          <w:ilvl w:val="0"/>
          <w:numId w:val="9"/>
        </w:numPr>
      </w:pPr>
      <w:r w:rsidRPr="00206019">
        <w:rPr>
          <w:b/>
          <w:bCs/>
        </w:rPr>
        <w:t>18 Uhr | Literaturhaus (Nikolaistraße):</w:t>
      </w:r>
      <w:r w:rsidRPr="00206019">
        <w:t xml:space="preserve"> Die Bücherbörse „Don’t </w:t>
      </w:r>
      <w:proofErr w:type="spellStart"/>
      <w:r w:rsidRPr="00206019">
        <w:t>judge</w:t>
      </w:r>
      <w:proofErr w:type="spellEnd"/>
      <w:r w:rsidRPr="00206019">
        <w:t xml:space="preserve"> a </w:t>
      </w:r>
      <w:proofErr w:type="spellStart"/>
      <w:r w:rsidRPr="00206019">
        <w:t>book</w:t>
      </w:r>
      <w:proofErr w:type="spellEnd"/>
      <w:r w:rsidRPr="00206019">
        <w:t xml:space="preserve"> </w:t>
      </w:r>
      <w:proofErr w:type="spellStart"/>
      <w:r w:rsidRPr="00206019">
        <w:t>by</w:t>
      </w:r>
      <w:proofErr w:type="spellEnd"/>
      <w:r w:rsidRPr="00206019">
        <w:t xml:space="preserve"> </w:t>
      </w:r>
      <w:proofErr w:type="spellStart"/>
      <w:r w:rsidRPr="00206019">
        <w:t>its</w:t>
      </w:r>
      <w:proofErr w:type="spellEnd"/>
      <w:r w:rsidRPr="00206019">
        <w:t xml:space="preserve"> </w:t>
      </w:r>
      <w:proofErr w:type="spellStart"/>
      <w:r w:rsidRPr="00206019">
        <w:t>cover</w:t>
      </w:r>
      <w:proofErr w:type="spellEnd"/>
      <w:r w:rsidRPr="00206019">
        <w:t>“ – ein wunderbarer Ort für Austausch und literarische Fundstücke.</w:t>
      </w:r>
    </w:p>
    <w:p w14:paraId="57233324" w14:textId="77777777" w:rsidR="009463AC" w:rsidRPr="00206019" w:rsidRDefault="009463AC" w:rsidP="009463AC">
      <w:pPr>
        <w:numPr>
          <w:ilvl w:val="0"/>
          <w:numId w:val="9"/>
        </w:numPr>
      </w:pPr>
      <w:r w:rsidRPr="00206019">
        <w:rPr>
          <w:b/>
          <w:bCs/>
        </w:rPr>
        <w:t>20 Uhr | Marktplatz (GSO-Bühne):</w:t>
      </w:r>
      <w:r w:rsidRPr="00206019">
        <w:t xml:space="preserve"> Pflichttermin. Das </w:t>
      </w:r>
      <w:r w:rsidRPr="00206019">
        <w:rPr>
          <w:b/>
        </w:rPr>
        <w:t>Göttinger Symphonieorchester</w:t>
      </w:r>
      <w:r w:rsidRPr="00206019">
        <w:t xml:space="preserve"> unter der Leitung von Nicholas Milton verzaubert das Publikum mit Klassik unter freiem Himmel vor der Kulisse des Alten Rathauses.</w:t>
      </w:r>
    </w:p>
    <w:p w14:paraId="7C6DDF51" w14:textId="77777777" w:rsidR="009463AC" w:rsidRPr="00206019" w:rsidRDefault="009463AC" w:rsidP="009463AC">
      <w:pPr>
        <w:numPr>
          <w:ilvl w:val="0"/>
          <w:numId w:val="9"/>
        </w:numPr>
      </w:pPr>
      <w:r w:rsidRPr="00206019">
        <w:rPr>
          <w:b/>
          <w:bCs/>
        </w:rPr>
        <w:t>21 Uhr | Kirchen der Innenstadt:</w:t>
      </w:r>
      <w:r w:rsidRPr="00206019">
        <w:t xml:space="preserve"> Die Gotteshäuser werden zu atmosphärischen Klangräumen. Ob A-</w:t>
      </w:r>
      <w:proofErr w:type="spellStart"/>
      <w:r w:rsidRPr="00206019">
        <w:t>capella</w:t>
      </w:r>
      <w:proofErr w:type="spellEnd"/>
      <w:r w:rsidRPr="00206019">
        <w:t>-Pop, Orgelmusik, Posaunenklänge oder Gospel – hier findet man hochkarätige Akustik und Momente zum Innehalten.</w:t>
      </w:r>
    </w:p>
    <w:p w14:paraId="1E1D0E34" w14:textId="77777777" w:rsidR="009463AC" w:rsidRDefault="009463AC" w:rsidP="009463AC"/>
    <w:p w14:paraId="6F1DFA06" w14:textId="77777777" w:rsidR="00391913" w:rsidRPr="009463AC" w:rsidRDefault="00391913" w:rsidP="009463AC"/>
    <w:sectPr w:rsidR="00391913" w:rsidRPr="009463AC" w:rsidSect="00391913">
      <w:headerReference w:type="default" r:id="rId7"/>
      <w:pgSz w:w="11906" w:h="16838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CFB77" w14:textId="77777777" w:rsidR="008D04F1" w:rsidRDefault="008D04F1" w:rsidP="00F62EDE">
      <w:pPr>
        <w:spacing w:after="0" w:line="240" w:lineRule="auto"/>
      </w:pPr>
      <w:r>
        <w:separator/>
      </w:r>
    </w:p>
  </w:endnote>
  <w:endnote w:type="continuationSeparator" w:id="0">
    <w:p w14:paraId="1C5AC4A7" w14:textId="77777777" w:rsidR="008D04F1" w:rsidRDefault="008D04F1" w:rsidP="00F62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46EC9" w14:textId="77777777" w:rsidR="008D04F1" w:rsidRDefault="008D04F1" w:rsidP="00F62EDE">
      <w:pPr>
        <w:spacing w:after="0" w:line="240" w:lineRule="auto"/>
      </w:pPr>
      <w:r>
        <w:separator/>
      </w:r>
    </w:p>
  </w:footnote>
  <w:footnote w:type="continuationSeparator" w:id="0">
    <w:p w14:paraId="7DFAF1E2" w14:textId="77777777" w:rsidR="008D04F1" w:rsidRDefault="008D04F1" w:rsidP="00F62E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E3D12" w14:textId="5371E466" w:rsidR="00F62EDE" w:rsidRDefault="00F62EDE">
    <w:pPr>
      <w:pStyle w:val="Kopfzeile"/>
    </w:pPr>
    <w:r w:rsidRPr="00F62EDE">
      <w:rPr>
        <w:noProof/>
      </w:rPr>
      <w:drawing>
        <wp:anchor distT="0" distB="0" distL="114300" distR="114300" simplePos="0" relativeHeight="251658240" behindDoc="1" locked="0" layoutInCell="1" allowOverlap="1" wp14:anchorId="5354080D" wp14:editId="686C8416">
          <wp:simplePos x="0" y="0"/>
          <wp:positionH relativeFrom="column">
            <wp:posOffset>2100580</wp:posOffset>
          </wp:positionH>
          <wp:positionV relativeFrom="paragraph">
            <wp:posOffset>-354330</wp:posOffset>
          </wp:positionV>
          <wp:extent cx="1971675" cy="1295400"/>
          <wp:effectExtent l="0" t="0" r="9525" b="0"/>
          <wp:wrapNone/>
          <wp:docPr id="143197864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197864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1675" cy="1295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665DD"/>
    <w:multiLevelType w:val="multilevel"/>
    <w:tmpl w:val="58A8B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420C13"/>
    <w:multiLevelType w:val="multilevel"/>
    <w:tmpl w:val="CD5E3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654765"/>
    <w:multiLevelType w:val="multilevel"/>
    <w:tmpl w:val="5CF81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E275E3"/>
    <w:multiLevelType w:val="multilevel"/>
    <w:tmpl w:val="910E3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260B6F"/>
    <w:multiLevelType w:val="multilevel"/>
    <w:tmpl w:val="94C86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2660F2"/>
    <w:multiLevelType w:val="multilevel"/>
    <w:tmpl w:val="DF2C3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511EE0"/>
    <w:multiLevelType w:val="multilevel"/>
    <w:tmpl w:val="69D46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20124F"/>
    <w:multiLevelType w:val="multilevel"/>
    <w:tmpl w:val="43B4D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9D9260A"/>
    <w:multiLevelType w:val="multilevel"/>
    <w:tmpl w:val="14429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002476">
    <w:abstractNumId w:val="3"/>
  </w:num>
  <w:num w:numId="2" w16cid:durableId="1627928924">
    <w:abstractNumId w:val="0"/>
  </w:num>
  <w:num w:numId="3" w16cid:durableId="1246111071">
    <w:abstractNumId w:val="4"/>
  </w:num>
  <w:num w:numId="4" w16cid:durableId="1244532892">
    <w:abstractNumId w:val="8"/>
  </w:num>
  <w:num w:numId="5" w16cid:durableId="1428774555">
    <w:abstractNumId w:val="7"/>
  </w:num>
  <w:num w:numId="6" w16cid:durableId="1741907758">
    <w:abstractNumId w:val="2"/>
  </w:num>
  <w:num w:numId="7" w16cid:durableId="1998996013">
    <w:abstractNumId w:val="5"/>
  </w:num>
  <w:num w:numId="8" w16cid:durableId="1905021165">
    <w:abstractNumId w:val="1"/>
  </w:num>
  <w:num w:numId="9" w16cid:durableId="773383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EDE"/>
    <w:rsid w:val="000F677E"/>
    <w:rsid w:val="0020483C"/>
    <w:rsid w:val="003364CF"/>
    <w:rsid w:val="00391913"/>
    <w:rsid w:val="00430205"/>
    <w:rsid w:val="00434547"/>
    <w:rsid w:val="004B4348"/>
    <w:rsid w:val="0055562E"/>
    <w:rsid w:val="00583F68"/>
    <w:rsid w:val="005B7A6C"/>
    <w:rsid w:val="00634CFF"/>
    <w:rsid w:val="006E1764"/>
    <w:rsid w:val="00705499"/>
    <w:rsid w:val="007C7AF5"/>
    <w:rsid w:val="008D04F1"/>
    <w:rsid w:val="009463AC"/>
    <w:rsid w:val="00B869D3"/>
    <w:rsid w:val="00C30BE1"/>
    <w:rsid w:val="00D348F8"/>
    <w:rsid w:val="00D94B2D"/>
    <w:rsid w:val="00F62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0BC5A"/>
  <w15:chartTrackingRefBased/>
  <w15:docId w15:val="{A39F8841-9477-4374-AACE-8376C442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463AC"/>
    <w:pPr>
      <w:spacing w:line="259" w:lineRule="auto"/>
    </w:pPr>
    <w:rPr>
      <w:sz w:val="22"/>
      <w:szCs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62E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62E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62E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62E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62E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62E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62E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62E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62E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62E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62E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62E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62ED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62ED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62ED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62ED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62ED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62ED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62E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62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62E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62E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62E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62ED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62EDE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62ED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62E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62ED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62EDE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F62E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62EDE"/>
  </w:style>
  <w:style w:type="paragraph" w:styleId="Fuzeile">
    <w:name w:val="footer"/>
    <w:basedOn w:val="Standard"/>
    <w:link w:val="FuzeileZchn"/>
    <w:uiPriority w:val="99"/>
    <w:unhideWhenUsed/>
    <w:rsid w:val="00F62E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62EDE"/>
  </w:style>
  <w:style w:type="character" w:styleId="Hyperlink">
    <w:name w:val="Hyperlink"/>
    <w:basedOn w:val="Absatz-Standardschriftart"/>
    <w:uiPriority w:val="99"/>
    <w:unhideWhenUsed/>
    <w:rsid w:val="00B869D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Aschenbach</dc:creator>
  <cp:keywords/>
  <dc:description/>
  <cp:lastModifiedBy>Tobias Bergmann</cp:lastModifiedBy>
  <cp:revision>3</cp:revision>
  <cp:lastPrinted>2026-06-01T14:59:00Z</cp:lastPrinted>
  <dcterms:created xsi:type="dcterms:W3CDTF">2026-06-02T06:40:00Z</dcterms:created>
  <dcterms:modified xsi:type="dcterms:W3CDTF">2026-06-02T06:41:00Z</dcterms:modified>
</cp:coreProperties>
</file>